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DF29" w14:textId="164934CD" w:rsidR="00AF4364" w:rsidRDefault="005938BE" w:rsidP="005938BE">
      <w:pPr>
        <w:jc w:val="center"/>
      </w:pPr>
      <w:r>
        <w:rPr>
          <w:noProof/>
        </w:rPr>
        <w:drawing>
          <wp:inline distT="0" distB="0" distL="0" distR="0" wp14:anchorId="01994A1D" wp14:editId="26473F04">
            <wp:extent cx="1457325" cy="971550"/>
            <wp:effectExtent l="0" t="0" r="9525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B66BB" w14:textId="4620C7A2" w:rsidR="005938BE" w:rsidRDefault="005938BE" w:rsidP="005938BE">
      <w:pPr>
        <w:jc w:val="center"/>
      </w:pPr>
    </w:p>
    <w:p w14:paraId="7297786D" w14:textId="7D788021" w:rsidR="005938BE" w:rsidRDefault="005938BE" w:rsidP="005938BE">
      <w:pPr>
        <w:jc w:val="center"/>
        <w:rPr>
          <w:rFonts w:ascii="Cavolini" w:hAnsi="Cavolini" w:cs="Cavolini"/>
          <w:sz w:val="40"/>
          <w:szCs w:val="40"/>
        </w:rPr>
      </w:pPr>
      <w:r>
        <w:rPr>
          <w:rFonts w:ascii="Cavolini" w:hAnsi="Cavolini" w:cs="Cavolini"/>
          <w:sz w:val="40"/>
          <w:szCs w:val="40"/>
        </w:rPr>
        <w:t xml:space="preserve">Keystone </w:t>
      </w:r>
      <w:r w:rsidRPr="005938BE">
        <w:rPr>
          <w:rFonts w:ascii="Cavolini" w:hAnsi="Cavolini" w:cs="Cavolini"/>
          <w:sz w:val="40"/>
          <w:szCs w:val="40"/>
        </w:rPr>
        <w:t>Prayer List</w:t>
      </w:r>
    </w:p>
    <w:p w14:paraId="53F7E34F" w14:textId="50A7CC5D" w:rsidR="005938BE" w:rsidRDefault="005938BE" w:rsidP="005938BE">
      <w:pPr>
        <w:jc w:val="center"/>
        <w:rPr>
          <w:rFonts w:ascii="Cavolini" w:hAnsi="Cavolini" w:cs="Cavolini"/>
          <w:sz w:val="28"/>
          <w:szCs w:val="28"/>
        </w:rPr>
      </w:pPr>
      <w:r w:rsidRPr="005938BE">
        <w:rPr>
          <w:rFonts w:ascii="Cavolini" w:hAnsi="Cavolini" w:cs="Cavolini"/>
          <w:sz w:val="28"/>
          <w:szCs w:val="28"/>
        </w:rPr>
        <w:t>2022</w:t>
      </w:r>
    </w:p>
    <w:p w14:paraId="5057E566" w14:textId="77777777" w:rsidR="009E3FA6" w:rsidRDefault="009E3FA6" w:rsidP="005938BE">
      <w:pPr>
        <w:jc w:val="center"/>
        <w:rPr>
          <w:rFonts w:ascii="Cavolini" w:hAnsi="Cavolini" w:cs="Cavolini"/>
          <w:sz w:val="28"/>
          <w:szCs w:val="28"/>
        </w:rPr>
      </w:pPr>
    </w:p>
    <w:p w14:paraId="2C135148" w14:textId="2C1D6AD1" w:rsidR="009E3FA6" w:rsidRDefault="009E3FA6" w:rsidP="009E3FA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9E3FA6">
        <w:rPr>
          <w:rFonts w:cstheme="minorHAnsi"/>
          <w:sz w:val="28"/>
          <w:szCs w:val="28"/>
        </w:rPr>
        <w:t xml:space="preserve">The individuals who do not know Christ as their Savior. For their hearts to be opened to Jesus and for their salvation. </w:t>
      </w:r>
    </w:p>
    <w:p w14:paraId="7F97957C" w14:textId="2010B40C" w:rsidR="009E3FA6" w:rsidRDefault="009E3FA6" w:rsidP="009E3FA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 those who do know Jesus to continue to grow in knowledge and love for him each day, and for that to shine as they live out their everyday lives.</w:t>
      </w:r>
    </w:p>
    <w:p w14:paraId="4B3BE360" w14:textId="12562363" w:rsidR="009E3FA6" w:rsidRDefault="009E3FA6" w:rsidP="009E3FA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For the individuals who participate in our programs at Keystone to experience the love and warmth of </w:t>
      </w:r>
      <w:r w:rsidR="0048679A">
        <w:rPr>
          <w:rFonts w:cstheme="minorHAnsi"/>
          <w:sz w:val="28"/>
          <w:szCs w:val="28"/>
        </w:rPr>
        <w:t>their Heavenly Father</w:t>
      </w:r>
      <w:r>
        <w:rPr>
          <w:rFonts w:cstheme="minorHAnsi"/>
          <w:sz w:val="28"/>
          <w:szCs w:val="28"/>
        </w:rPr>
        <w:t xml:space="preserve"> when they interact with us.</w:t>
      </w:r>
    </w:p>
    <w:p w14:paraId="7C765087" w14:textId="000FDDDB" w:rsidR="009E3FA6" w:rsidRDefault="009E3FA6" w:rsidP="009E3FA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volunteers and staff at KCC to find refuge in the Lord</w:t>
      </w:r>
      <w:r w:rsidR="0048679A">
        <w:rPr>
          <w:rFonts w:cstheme="minorHAnsi"/>
          <w:sz w:val="28"/>
          <w:szCs w:val="28"/>
        </w:rPr>
        <w:t xml:space="preserve"> in all circumstances. For them to be bold in their witness of Christ and to take every opportunity to love one another in action and in truth.</w:t>
      </w:r>
    </w:p>
    <w:p w14:paraId="5B0376B2" w14:textId="69DC098F" w:rsidR="0048679A" w:rsidRDefault="0048679A" w:rsidP="009E3FA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individuals that God is preparing for future leadership at KCC. For them to seek and love Christ above all else. </w:t>
      </w:r>
    </w:p>
    <w:p w14:paraId="7850AADA" w14:textId="47D7AE62" w:rsidR="00202392" w:rsidRPr="00325CC3" w:rsidRDefault="00202392" w:rsidP="00325CC3">
      <w:pPr>
        <w:spacing w:line="360" w:lineRule="auto"/>
        <w:rPr>
          <w:rFonts w:cstheme="minorHAnsi"/>
          <w:sz w:val="28"/>
          <w:szCs w:val="28"/>
        </w:rPr>
      </w:pPr>
    </w:p>
    <w:sectPr w:rsidR="00202392" w:rsidRPr="00325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0FDC"/>
    <w:multiLevelType w:val="hybridMultilevel"/>
    <w:tmpl w:val="371213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224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BE"/>
    <w:rsid w:val="00081D60"/>
    <w:rsid w:val="000E60EF"/>
    <w:rsid w:val="00202392"/>
    <w:rsid w:val="002B1F24"/>
    <w:rsid w:val="00325CC3"/>
    <w:rsid w:val="003311FD"/>
    <w:rsid w:val="0048679A"/>
    <w:rsid w:val="00491B3E"/>
    <w:rsid w:val="005938BE"/>
    <w:rsid w:val="009E3FA6"/>
    <w:rsid w:val="00AF38D2"/>
    <w:rsid w:val="00CB77DC"/>
    <w:rsid w:val="00F6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B958"/>
  <w15:chartTrackingRefBased/>
  <w15:docId w15:val="{4B3A24BB-2F3B-4CE1-8865-653B1E13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Sarah Janae</dc:creator>
  <cp:keywords/>
  <dc:description/>
  <cp:lastModifiedBy>Wright, Sarah Janae</cp:lastModifiedBy>
  <cp:revision>2</cp:revision>
  <dcterms:created xsi:type="dcterms:W3CDTF">2022-11-15T22:53:00Z</dcterms:created>
  <dcterms:modified xsi:type="dcterms:W3CDTF">2022-11-16T17:31:00Z</dcterms:modified>
</cp:coreProperties>
</file>