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C875" w14:textId="5A9CF546" w:rsidR="004F57EF" w:rsidRDefault="004F57E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F89395" wp14:editId="527A5618">
            <wp:simplePos x="0" y="0"/>
            <wp:positionH relativeFrom="margin">
              <wp:align>center</wp:align>
            </wp:positionH>
            <wp:positionV relativeFrom="paragraph">
              <wp:posOffset>-637292</wp:posOffset>
            </wp:positionV>
            <wp:extent cx="1457325" cy="971550"/>
            <wp:effectExtent l="0" t="0" r="952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52E82" w14:textId="58B81FA0" w:rsidR="004F57EF" w:rsidRDefault="004F57EF"/>
    <w:p w14:paraId="3104DE4A" w14:textId="0E98C143" w:rsidR="004F57EF" w:rsidRPr="004F57EF" w:rsidRDefault="004F57EF" w:rsidP="004F57EF">
      <w:pPr>
        <w:jc w:val="center"/>
        <w:rPr>
          <w:rFonts w:ascii="Abadi Extra Light" w:hAnsi="Abadi Extra Light" w:cs="Cavolini"/>
          <w:sz w:val="40"/>
          <w:szCs w:val="40"/>
        </w:rPr>
      </w:pPr>
      <w:r w:rsidRPr="004F57EF">
        <w:rPr>
          <w:rFonts w:ascii="Abadi Extra Light" w:hAnsi="Abadi Extra Light" w:cs="Cavolini"/>
          <w:sz w:val="40"/>
          <w:szCs w:val="40"/>
        </w:rPr>
        <w:t>Other Ways to Give</w:t>
      </w:r>
    </w:p>
    <w:p w14:paraId="153ACDC8" w14:textId="776670E8" w:rsidR="004F57EF" w:rsidRDefault="004F57EF" w:rsidP="004F57EF">
      <w:pPr>
        <w:jc w:val="center"/>
        <w:rPr>
          <w:rFonts w:ascii="Abadi Extra Light" w:hAnsi="Abadi Extra Light"/>
        </w:rPr>
      </w:pPr>
      <w:r w:rsidRPr="004F57EF">
        <w:rPr>
          <w:rFonts w:ascii="Abadi Extra Light" w:hAnsi="Abadi Extra Light"/>
        </w:rPr>
        <w:t xml:space="preserve">Here are a list of simple ways to support us! </w:t>
      </w:r>
    </w:p>
    <w:p w14:paraId="30065CBC" w14:textId="7F2053DD" w:rsidR="004F57EF" w:rsidRDefault="004F57EF" w:rsidP="004F57EF">
      <w:pPr>
        <w:jc w:val="center"/>
        <w:rPr>
          <w:rFonts w:ascii="Abadi Extra Light" w:hAnsi="Abadi Extra Light"/>
        </w:rPr>
      </w:pPr>
    </w:p>
    <w:p w14:paraId="163E2EA3" w14:textId="4CC49C4F" w:rsidR="004F57EF" w:rsidRDefault="004F57EF" w:rsidP="004F57EF">
      <w:pPr>
        <w:rPr>
          <w:rFonts w:ascii="Abadi Extra Light" w:hAnsi="Abadi Extra Light"/>
          <w:b/>
          <w:bCs/>
          <w:sz w:val="32"/>
          <w:szCs w:val="32"/>
        </w:rPr>
      </w:pPr>
      <w:r w:rsidRPr="004F57EF">
        <w:rPr>
          <w:rFonts w:ascii="Abadi Extra Light" w:hAnsi="Abadi Extra Light"/>
          <w:b/>
          <w:bCs/>
          <w:sz w:val="32"/>
          <w:szCs w:val="32"/>
        </w:rPr>
        <w:t>Kroger Rewards</w:t>
      </w:r>
      <w:r w:rsidR="00741771">
        <w:rPr>
          <w:rFonts w:ascii="Abadi Extra Light" w:hAnsi="Abadi Extra Light"/>
          <w:b/>
          <w:bCs/>
          <w:sz w:val="32"/>
          <w:szCs w:val="32"/>
        </w:rPr>
        <w:t>:</w:t>
      </w:r>
    </w:p>
    <w:p w14:paraId="5CEC4770" w14:textId="07E049B1" w:rsidR="004F57EF" w:rsidRDefault="004F57EF" w:rsidP="004F57EF">
      <w:pPr>
        <w:rPr>
          <w:rFonts w:ascii="Abadi Extra Light" w:hAnsi="Abadi Extra Light"/>
          <w:b/>
          <w:bCs/>
          <w:sz w:val="24"/>
          <w:szCs w:val="24"/>
        </w:rPr>
      </w:pPr>
      <w:r>
        <w:rPr>
          <w:rFonts w:ascii="Abadi Extra Light" w:hAnsi="Abadi Extra Light"/>
          <w:b/>
          <w:bCs/>
          <w:sz w:val="24"/>
          <w:szCs w:val="24"/>
        </w:rPr>
        <w:t>Keystone community center has a partnership with Kroger grocery store! Like us, Kroger is on mission to build stronger communities. For anyone who has a Kroger Rewards Card, we are encouraging you to link your rewards card directly to our organization. Community Rewards is easy to use, and t</w:t>
      </w:r>
      <w:r>
        <w:rPr>
          <w:rFonts w:ascii="Abadi Extra Light" w:hAnsi="Abadi Extra Light"/>
          <w:b/>
          <w:bCs/>
          <w:sz w:val="24"/>
          <w:szCs w:val="24"/>
        </w:rPr>
        <w:t>his is at no cost to you</w:t>
      </w:r>
      <w:r>
        <w:rPr>
          <w:rFonts w:ascii="Abadi Extra Light" w:hAnsi="Abadi Extra Light"/>
          <w:b/>
          <w:bCs/>
          <w:sz w:val="24"/>
          <w:szCs w:val="24"/>
        </w:rPr>
        <w:t>! Keystone receives donations annually, for the donation amount given to us by Kroger is based upon our supporters’ percentage of spending.</w:t>
      </w:r>
    </w:p>
    <w:p w14:paraId="4277AE4B" w14:textId="24863C50" w:rsidR="00741771" w:rsidRDefault="00741771" w:rsidP="004F57EF">
      <w:pPr>
        <w:rPr>
          <w:rFonts w:ascii="Abadi Extra Light" w:hAnsi="Abadi Extra Light"/>
          <w:b/>
          <w:bCs/>
          <w:sz w:val="24"/>
          <w:szCs w:val="24"/>
        </w:rPr>
      </w:pPr>
      <w:r>
        <w:rPr>
          <w:rFonts w:ascii="Abadi Extra Light" w:hAnsi="Abadi Extra Light"/>
          <w:b/>
          <w:bCs/>
          <w:sz w:val="24"/>
          <w:szCs w:val="24"/>
        </w:rPr>
        <w:t>Below is a link that provides step-by-step instructions on how to create a Kroger Community Rewards Card or link your existing account to our organization! It also gives more information on what they do as a corporation for organizations like us.</w:t>
      </w:r>
    </w:p>
    <w:p w14:paraId="7EC3A9AA" w14:textId="2DAD54F9" w:rsidR="00741771" w:rsidRDefault="00741771" w:rsidP="004F57EF">
      <w:pPr>
        <w:rPr>
          <w:rFonts w:ascii="Abadi Extra Light" w:hAnsi="Abadi Extra Light"/>
          <w:b/>
          <w:bCs/>
          <w:sz w:val="24"/>
          <w:szCs w:val="24"/>
        </w:rPr>
      </w:pPr>
      <w:hyperlink r:id="rId5" w:history="1">
        <w:r w:rsidRPr="00C82BAD">
          <w:rPr>
            <w:rStyle w:val="Hyperlink"/>
            <w:rFonts w:ascii="Abadi Extra Light" w:hAnsi="Abadi Extra Light"/>
            <w:b/>
            <w:bCs/>
            <w:sz w:val="24"/>
            <w:szCs w:val="24"/>
          </w:rPr>
          <w:t>https://www.kroger.com/i/community/community-rewards</w:t>
        </w:r>
      </w:hyperlink>
    </w:p>
    <w:p w14:paraId="6DA198DD" w14:textId="6B725044" w:rsidR="00741771" w:rsidRDefault="00741771" w:rsidP="004F57EF">
      <w:pPr>
        <w:rPr>
          <w:rFonts w:ascii="Abadi Extra Light" w:hAnsi="Abadi Extra Light"/>
          <w:b/>
          <w:bCs/>
          <w:sz w:val="24"/>
          <w:szCs w:val="24"/>
        </w:rPr>
      </w:pPr>
    </w:p>
    <w:p w14:paraId="1B7E35D2" w14:textId="77777777" w:rsidR="00741771" w:rsidRPr="00741771" w:rsidRDefault="00741771" w:rsidP="004F57EF">
      <w:pPr>
        <w:rPr>
          <w:rFonts w:ascii="Abadi Extra Light" w:hAnsi="Abadi Extra Light"/>
          <w:b/>
          <w:bCs/>
          <w:sz w:val="32"/>
          <w:szCs w:val="32"/>
        </w:rPr>
      </w:pPr>
    </w:p>
    <w:p w14:paraId="75AEDFBF" w14:textId="7E652EA7" w:rsidR="00741771" w:rsidRDefault="00741771" w:rsidP="004F57EF">
      <w:pPr>
        <w:rPr>
          <w:rFonts w:ascii="Abadi Extra Light" w:hAnsi="Abadi Extra Light"/>
          <w:b/>
          <w:bCs/>
          <w:sz w:val="24"/>
          <w:szCs w:val="24"/>
        </w:rPr>
      </w:pPr>
    </w:p>
    <w:p w14:paraId="0ABBC7DA" w14:textId="77777777" w:rsidR="00741771" w:rsidRPr="004F57EF" w:rsidRDefault="00741771" w:rsidP="004F57EF">
      <w:pPr>
        <w:rPr>
          <w:rFonts w:ascii="Abadi Extra Light" w:hAnsi="Abadi Extra Light"/>
          <w:b/>
          <w:bCs/>
          <w:sz w:val="24"/>
          <w:szCs w:val="24"/>
        </w:rPr>
      </w:pPr>
    </w:p>
    <w:p w14:paraId="28450EE0" w14:textId="53435EE9" w:rsidR="00AF4364" w:rsidRDefault="00000000"/>
    <w:sectPr w:rsidR="00AF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F"/>
    <w:rsid w:val="004F57EF"/>
    <w:rsid w:val="00741771"/>
    <w:rsid w:val="008B2812"/>
    <w:rsid w:val="00AF38D2"/>
    <w:rsid w:val="00C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7352"/>
  <w15:chartTrackingRefBased/>
  <w15:docId w15:val="{DF822804-E736-488D-8FC6-BF73FA91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oger.com/i/community/community-reward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 Janae</dc:creator>
  <cp:keywords/>
  <dc:description/>
  <cp:lastModifiedBy>Wright, Sarah Janae</cp:lastModifiedBy>
  <cp:revision>1</cp:revision>
  <dcterms:created xsi:type="dcterms:W3CDTF">2022-12-20T19:15:00Z</dcterms:created>
  <dcterms:modified xsi:type="dcterms:W3CDTF">2022-12-20T19:44:00Z</dcterms:modified>
</cp:coreProperties>
</file>